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39" w:rsidRDefault="00686339" w:rsidP="00686339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ab/>
      </w:r>
    </w:p>
    <w:p w:rsidR="00686339" w:rsidRPr="00686339" w:rsidRDefault="00686339" w:rsidP="00686339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color w:val="000000"/>
          <w:sz w:val="24"/>
        </w:rPr>
        <w:t>Differentiate</w:t>
      </w: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 xml:space="preserve"> between medical emergencies and trauma emergencies, remembering that some patients may have both. (p 453)</w:t>
      </w:r>
    </w:p>
    <w:p w:rsidR="00686339" w:rsidRPr="00686339" w:rsidRDefault="00686339" w:rsidP="00686339">
      <w:pPr>
        <w:pStyle w:val="ListParagraph"/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686339" w:rsidRPr="00686339" w:rsidRDefault="00686339" w:rsidP="00686339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>Name the various categories of common medical emergencies and give examples. (pp 453–454)</w:t>
      </w:r>
    </w:p>
    <w:p w:rsidR="00686339" w:rsidRPr="00686339" w:rsidRDefault="00686339" w:rsidP="00686339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686339" w:rsidRPr="00686339" w:rsidRDefault="00686339" w:rsidP="00686339">
      <w:pPr>
        <w:tabs>
          <w:tab w:val="left" w:pos="360"/>
        </w:tabs>
        <w:spacing w:before="120" w:after="120" w:line="240" w:lineRule="auto"/>
        <w:ind w:left="720" w:hanging="360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>3.</w:t>
      </w: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ab/>
        <w:t>Describe the evaluation of the nature of illness (NOI). (pp 453–454)</w:t>
      </w:r>
    </w:p>
    <w:p w:rsidR="00686339" w:rsidRPr="00686339" w:rsidRDefault="00686339" w:rsidP="00686339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686339" w:rsidRDefault="00686339" w:rsidP="00686339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>Explain the importance of transport time and destination selection for a medical patient. (pp 459–460)</w:t>
      </w:r>
    </w:p>
    <w:p w:rsidR="00686339" w:rsidRDefault="00686339" w:rsidP="00686339">
      <w:pPr>
        <w:pStyle w:val="ListParagraph"/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686339" w:rsidRPr="00686339" w:rsidRDefault="00686339" w:rsidP="00686339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>Define “infectious disease” and “communicable disease.” (p 461)</w:t>
      </w:r>
    </w:p>
    <w:p w:rsidR="00686339" w:rsidRPr="00686339" w:rsidRDefault="00686339" w:rsidP="00686339">
      <w:pPr>
        <w:pStyle w:val="ListParagraph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686339" w:rsidRPr="00686339" w:rsidRDefault="00686339" w:rsidP="00686339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Berkeley-Book"/>
          <w:noProof/>
          <w:color w:val="000000"/>
          <w:sz w:val="24"/>
        </w:rPr>
      </w:pPr>
      <w:r w:rsidRPr="00686339">
        <w:rPr>
          <w:rFonts w:ascii="Times New Roman" w:eastAsia="Times New Roman" w:hAnsi="Times New Roman" w:cs="Berkeley-Book"/>
          <w:noProof/>
          <w:color w:val="000000"/>
          <w:sz w:val="24"/>
        </w:rPr>
        <w:t>Describe the routes of transmission for an infectious disease. (p 460)</w:t>
      </w:r>
    </w:p>
    <w:p w:rsidR="00686339" w:rsidRPr="00686339" w:rsidRDefault="00686339" w:rsidP="00686339">
      <w:pPr>
        <w:tabs>
          <w:tab w:val="left" w:pos="360"/>
        </w:tabs>
        <w:spacing w:before="120" w:after="120" w:line="240" w:lineRule="auto"/>
        <w:ind w:left="720" w:hanging="360"/>
        <w:rPr>
          <w:rFonts w:ascii="Times New Roman" w:eastAsia="Times New Roman" w:hAnsi="Times New Roman" w:cs="Berkeley-Book"/>
          <w:noProof/>
          <w:color w:val="000000"/>
          <w:sz w:val="24"/>
        </w:rPr>
      </w:pPr>
    </w:p>
    <w:p w:rsidR="005D7186" w:rsidRPr="00686339" w:rsidRDefault="005D7186" w:rsidP="00686339"/>
    <w:sectPr w:rsidR="005D7186" w:rsidRPr="00686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E0" w:rsidRDefault="00C922E0" w:rsidP="00143238">
      <w:pPr>
        <w:spacing w:after="0" w:line="240" w:lineRule="auto"/>
      </w:pPr>
      <w:r>
        <w:separator/>
      </w:r>
    </w:p>
  </w:endnote>
  <w:endnote w:type="continuationSeparator" w:id="0">
    <w:p w:rsidR="00C922E0" w:rsidRDefault="00C922E0" w:rsidP="0014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  <w:r>
      <w:t>MECTA Academy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E0" w:rsidRDefault="00C922E0" w:rsidP="00143238">
      <w:pPr>
        <w:spacing w:after="0" w:line="240" w:lineRule="auto"/>
      </w:pPr>
      <w:r>
        <w:separator/>
      </w:r>
    </w:p>
  </w:footnote>
  <w:footnote w:type="continuationSeparator" w:id="0">
    <w:p w:rsidR="00C922E0" w:rsidRDefault="00C922E0" w:rsidP="0014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Pr="00143238" w:rsidRDefault="00143238" w:rsidP="0014323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143238">
      <w:rPr>
        <w:rFonts w:ascii="Times New Roman" w:eastAsia="Times New Roman" w:hAnsi="Times New Roman" w:cs="Times New Roman"/>
        <w:bCs/>
        <w:sz w:val="18"/>
        <w:szCs w:val="18"/>
      </w:rPr>
      <w:t>Emergency Care and Transportation of the Sick and Injured, Tenth Edition</w:t>
    </w:r>
    <w:r w:rsidR="00686339">
      <w:rPr>
        <w:rFonts w:ascii="Times New Roman" w:eastAsia="Times New Roman" w:hAnsi="Times New Roman" w:cs="Times New Roman"/>
        <w:sz w:val="18"/>
        <w:szCs w:val="18"/>
      </w:rPr>
      <w:tab/>
      <w:t xml:space="preserve">Chapter </w:t>
    </w:r>
    <w:r w:rsidR="00686339">
      <w:rPr>
        <w:rFonts w:ascii="Times New Roman" w:eastAsia="Times New Roman" w:hAnsi="Times New Roman" w:cs="Times New Roman"/>
        <w:sz w:val="18"/>
        <w:szCs w:val="18"/>
      </w:rPr>
      <w:t>12</w:t>
    </w:r>
    <w:bookmarkStart w:id="0" w:name="_GoBack"/>
    <w:bookmarkEnd w:id="0"/>
    <w:r w:rsidRPr="00143238">
      <w:rPr>
        <w:rFonts w:ascii="Times New Roman" w:eastAsia="Times New Roman" w:hAnsi="Times New Roman" w:cs="Times New Roman"/>
        <w:sz w:val="18"/>
        <w:szCs w:val="18"/>
      </w:rPr>
      <w:t>: BLS Resuscitation</w:t>
    </w:r>
  </w:p>
  <w:p w:rsidR="00686339" w:rsidRPr="00686339" w:rsidRDefault="00686339" w:rsidP="00686339">
    <w:pPr>
      <w:keepNext/>
      <w:spacing w:before="240" w:after="60" w:line="240" w:lineRule="auto"/>
      <w:jc w:val="center"/>
      <w:outlineLvl w:val="0"/>
      <w:rPr>
        <w:rFonts w:ascii="Arial" w:eastAsia="Times New Roman" w:hAnsi="Arial" w:cs="Arial"/>
        <w:b/>
        <w:bCs/>
        <w:noProof/>
        <w:kern w:val="32"/>
        <w:sz w:val="36"/>
        <w:szCs w:val="32"/>
      </w:rPr>
    </w:pPr>
    <w:r w:rsidRPr="00686339">
      <w:rPr>
        <w:rFonts w:ascii="Arial" w:eastAsia="Times New Roman" w:hAnsi="Arial" w:cs="Arial"/>
        <w:b/>
        <w:bCs/>
        <w:noProof/>
        <w:kern w:val="32"/>
        <w:sz w:val="36"/>
        <w:szCs w:val="32"/>
      </w:rPr>
      <w:t>Chapter 12</w:t>
    </w:r>
  </w:p>
  <w:p w:rsidR="00686339" w:rsidRPr="00686339" w:rsidRDefault="00686339" w:rsidP="00686339">
    <w:pPr>
      <w:spacing w:after="0" w:line="240" w:lineRule="auto"/>
      <w:jc w:val="center"/>
      <w:rPr>
        <w:rFonts w:ascii="Arial" w:eastAsia="Times New Roman" w:hAnsi="Arial" w:cs="Arial"/>
        <w:b/>
        <w:bCs/>
        <w:noProof/>
        <w:kern w:val="32"/>
        <w:sz w:val="32"/>
        <w:szCs w:val="32"/>
      </w:rPr>
    </w:pPr>
    <w:r w:rsidRPr="00686339">
      <w:rPr>
        <w:rFonts w:ascii="Arial" w:eastAsia="Times New Roman" w:hAnsi="Arial" w:cs="Arial"/>
        <w:b/>
        <w:bCs/>
        <w:noProof/>
        <w:kern w:val="32"/>
        <w:sz w:val="32"/>
        <w:szCs w:val="32"/>
      </w:rPr>
      <w:t>Medical Overview</w:t>
    </w:r>
  </w:p>
  <w:p w:rsidR="00143238" w:rsidRDefault="00143238">
    <w:pPr>
      <w:pStyle w:val="Header"/>
    </w:pPr>
  </w:p>
  <w:p w:rsidR="00143238" w:rsidRDefault="00143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C30"/>
    <w:multiLevelType w:val="hybridMultilevel"/>
    <w:tmpl w:val="1E96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42C61"/>
    <w:multiLevelType w:val="hybridMultilevel"/>
    <w:tmpl w:val="FE9432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F39E8"/>
    <w:multiLevelType w:val="hybridMultilevel"/>
    <w:tmpl w:val="06FC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8"/>
    <w:rsid w:val="00143238"/>
    <w:rsid w:val="005D7186"/>
    <w:rsid w:val="00686339"/>
    <w:rsid w:val="006E3CFC"/>
    <w:rsid w:val="00C9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2</cp:revision>
  <dcterms:created xsi:type="dcterms:W3CDTF">2011-09-15T01:28:00Z</dcterms:created>
  <dcterms:modified xsi:type="dcterms:W3CDTF">2011-09-15T01:28:00Z</dcterms:modified>
</cp:coreProperties>
</file>